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F1A" w:rsidRDefault="006F3F1A" w:rsidP="006F3F1A">
      <w:pPr>
        <w:spacing w:after="120"/>
        <w:jc w:val="center"/>
        <w:rPr>
          <w:rFonts w:ascii="Arial" w:hAnsi="Arial" w:cs="Arial"/>
          <w:b/>
          <w:bCs/>
          <w:i/>
          <w:iCs/>
          <w:color w:val="000000"/>
          <w:szCs w:val="24"/>
          <w:u w:val="single"/>
        </w:rPr>
      </w:pPr>
      <w:bookmarkStart w:id="0" w:name="_GoBack"/>
      <w:bookmarkEnd w:id="0"/>
    </w:p>
    <w:p w:rsidR="006F3F1A" w:rsidRPr="006F3F1A" w:rsidRDefault="006F3F1A" w:rsidP="006F3F1A">
      <w:pPr>
        <w:spacing w:after="120"/>
        <w:jc w:val="center"/>
        <w:rPr>
          <w:rFonts w:ascii="Arial" w:hAnsi="Arial" w:cs="Arial"/>
          <w:b/>
          <w:bCs/>
          <w:i/>
          <w:iCs/>
          <w:color w:val="000000"/>
          <w:sz w:val="40"/>
          <w:szCs w:val="40"/>
          <w:u w:val="single"/>
        </w:rPr>
      </w:pPr>
      <w:r w:rsidRPr="006F3F1A">
        <w:rPr>
          <w:rFonts w:ascii="Arial" w:hAnsi="Arial" w:cs="Arial"/>
          <w:b/>
          <w:bCs/>
          <w:i/>
          <w:iCs/>
          <w:color w:val="000000"/>
          <w:sz w:val="40"/>
          <w:szCs w:val="40"/>
          <w:u w:val="single"/>
        </w:rPr>
        <w:t>Confidentiality Guidelines</w:t>
      </w:r>
    </w:p>
    <w:p w:rsidR="00FA2AE1" w:rsidRDefault="00FA2AE1" w:rsidP="006F3F1A">
      <w:pPr>
        <w:rPr>
          <w:rFonts w:ascii="Arial" w:hAnsi="Arial" w:cs="Arial"/>
          <w:color w:val="000000"/>
          <w:szCs w:val="24"/>
        </w:rPr>
      </w:pPr>
    </w:p>
    <w:p w:rsidR="00FA2AE1" w:rsidRPr="00305712" w:rsidRDefault="00FA2AE1" w:rsidP="006F3F1A">
      <w:pPr>
        <w:rPr>
          <w:rFonts w:ascii="Arial" w:hAnsi="Arial" w:cs="Arial"/>
          <w:color w:val="000000"/>
          <w:szCs w:val="24"/>
        </w:rPr>
      </w:pPr>
    </w:p>
    <w:p w:rsidR="006F3F1A" w:rsidRPr="00305712" w:rsidRDefault="006F3F1A" w:rsidP="006F3F1A">
      <w:pPr>
        <w:rPr>
          <w:rFonts w:ascii="Arial" w:hAnsi="Arial" w:cs="Arial"/>
          <w:color w:val="000000"/>
          <w:szCs w:val="24"/>
        </w:rPr>
      </w:pPr>
      <w:r w:rsidRPr="00305712">
        <w:rPr>
          <w:rFonts w:ascii="Arial" w:hAnsi="Arial" w:cs="Arial"/>
          <w:color w:val="000000"/>
          <w:szCs w:val="24"/>
        </w:rPr>
        <w:t xml:space="preserve">Participants of the </w:t>
      </w:r>
      <w:r w:rsidR="007B6AA2">
        <w:rPr>
          <w:rFonts w:ascii="Arial" w:hAnsi="Arial" w:cs="Arial"/>
          <w:color w:val="000000"/>
          <w:szCs w:val="24"/>
        </w:rPr>
        <w:t>201</w:t>
      </w:r>
      <w:r w:rsidR="00AA60D9">
        <w:rPr>
          <w:rFonts w:ascii="Arial" w:hAnsi="Arial" w:cs="Arial"/>
          <w:color w:val="000000"/>
          <w:szCs w:val="24"/>
        </w:rPr>
        <w:t>7</w:t>
      </w:r>
      <w:r w:rsidRPr="00305712">
        <w:rPr>
          <w:rFonts w:ascii="Arial" w:hAnsi="Arial" w:cs="Arial"/>
          <w:color w:val="000000"/>
          <w:szCs w:val="24"/>
        </w:rPr>
        <w:t xml:space="preserve"> Standardized Volunteer Opinion Survey will receive a number of analysis and report documents which include:</w:t>
      </w:r>
    </w:p>
    <w:p w:rsidR="006F3F1A" w:rsidRPr="00305712" w:rsidRDefault="006F3F1A" w:rsidP="006F3F1A">
      <w:pPr>
        <w:rPr>
          <w:rFonts w:ascii="Arial" w:hAnsi="Arial" w:cs="Arial"/>
          <w:color w:val="000000"/>
          <w:szCs w:val="24"/>
        </w:rPr>
      </w:pPr>
    </w:p>
    <w:p w:rsidR="006F3F1A" w:rsidRDefault="006F3F1A" w:rsidP="006F3F1A">
      <w:pPr>
        <w:numPr>
          <w:ilvl w:val="0"/>
          <w:numId w:val="11"/>
        </w:numPr>
        <w:spacing w:after="60"/>
        <w:rPr>
          <w:rFonts w:ascii="Arial" w:hAnsi="Arial" w:cs="Arial"/>
          <w:color w:val="000000"/>
          <w:szCs w:val="24"/>
        </w:rPr>
      </w:pPr>
      <w:r w:rsidRPr="00305712">
        <w:rPr>
          <w:rFonts w:ascii="Arial" w:hAnsi="Arial" w:cs="Arial"/>
          <w:color w:val="000000"/>
          <w:szCs w:val="24"/>
        </w:rPr>
        <w:t>The Standardized Volunteer Opinion Survey Report – includes data for all organizations(PDF)</w:t>
      </w:r>
    </w:p>
    <w:p w:rsidR="0048597D" w:rsidRPr="00305712" w:rsidRDefault="0048597D" w:rsidP="006F3F1A">
      <w:pPr>
        <w:numPr>
          <w:ilvl w:val="0"/>
          <w:numId w:val="11"/>
        </w:numPr>
        <w:spacing w:after="60"/>
        <w:rPr>
          <w:rFonts w:ascii="Arial" w:hAnsi="Arial" w:cs="Arial"/>
          <w:color w:val="000000"/>
          <w:szCs w:val="24"/>
        </w:rPr>
      </w:pPr>
      <w:r>
        <w:rPr>
          <w:rFonts w:ascii="Arial" w:hAnsi="Arial" w:cs="Arial"/>
          <w:color w:val="000000"/>
          <w:szCs w:val="24"/>
        </w:rPr>
        <w:t>Multi-site Report (where applicable)</w:t>
      </w:r>
    </w:p>
    <w:p w:rsidR="006F3F1A" w:rsidRPr="00305712" w:rsidRDefault="006F3F1A" w:rsidP="006F3F1A">
      <w:pPr>
        <w:numPr>
          <w:ilvl w:val="0"/>
          <w:numId w:val="11"/>
        </w:numPr>
        <w:spacing w:after="60"/>
        <w:rPr>
          <w:rFonts w:ascii="Arial" w:hAnsi="Arial" w:cs="Arial"/>
          <w:color w:val="000000"/>
          <w:szCs w:val="24"/>
        </w:rPr>
      </w:pPr>
      <w:r w:rsidRPr="00305712">
        <w:rPr>
          <w:rFonts w:ascii="Arial" w:hAnsi="Arial" w:cs="Arial"/>
          <w:color w:val="000000"/>
          <w:szCs w:val="24"/>
        </w:rPr>
        <w:t xml:space="preserve">Survey </w:t>
      </w:r>
      <w:r w:rsidR="0048597D">
        <w:rPr>
          <w:rFonts w:ascii="Arial" w:hAnsi="Arial" w:cs="Arial"/>
          <w:color w:val="000000"/>
          <w:szCs w:val="24"/>
        </w:rPr>
        <w:t>Presentation (Power Point)</w:t>
      </w:r>
      <w:r w:rsidRPr="00305712">
        <w:rPr>
          <w:rFonts w:ascii="Arial" w:hAnsi="Arial" w:cs="Arial"/>
          <w:color w:val="000000"/>
          <w:szCs w:val="24"/>
        </w:rPr>
        <w:t xml:space="preserve"> </w:t>
      </w:r>
    </w:p>
    <w:p w:rsidR="006F3F1A" w:rsidRPr="00305712" w:rsidRDefault="006F3F1A" w:rsidP="006F3F1A">
      <w:pPr>
        <w:numPr>
          <w:ilvl w:val="0"/>
          <w:numId w:val="11"/>
        </w:numPr>
        <w:spacing w:after="60"/>
        <w:rPr>
          <w:rFonts w:ascii="Arial" w:hAnsi="Arial" w:cs="Arial"/>
          <w:color w:val="000000"/>
          <w:szCs w:val="24"/>
        </w:rPr>
      </w:pPr>
      <w:r w:rsidRPr="00305712">
        <w:rPr>
          <w:rFonts w:ascii="Arial" w:hAnsi="Arial" w:cs="Arial"/>
          <w:color w:val="000000"/>
          <w:szCs w:val="24"/>
        </w:rPr>
        <w:t>Organization raw data and survey comments for your program</w:t>
      </w:r>
      <w:r w:rsidR="0048597D">
        <w:rPr>
          <w:rFonts w:ascii="Arial" w:hAnsi="Arial" w:cs="Arial"/>
          <w:color w:val="000000"/>
          <w:szCs w:val="24"/>
        </w:rPr>
        <w:t xml:space="preserve"> (Excel)</w:t>
      </w:r>
    </w:p>
    <w:p w:rsidR="006F3F1A" w:rsidRPr="00305712" w:rsidRDefault="006F3F1A" w:rsidP="006F3F1A">
      <w:pPr>
        <w:numPr>
          <w:ilvl w:val="0"/>
          <w:numId w:val="11"/>
        </w:numPr>
        <w:spacing w:after="60"/>
        <w:rPr>
          <w:rFonts w:ascii="Arial" w:hAnsi="Arial" w:cs="Arial"/>
          <w:color w:val="000000"/>
          <w:szCs w:val="24"/>
        </w:rPr>
      </w:pPr>
      <w:r w:rsidRPr="00305712">
        <w:rPr>
          <w:rFonts w:ascii="Arial" w:hAnsi="Arial" w:cs="Arial"/>
          <w:color w:val="000000"/>
          <w:szCs w:val="24"/>
        </w:rPr>
        <w:t>Organization comparison form (Excel)</w:t>
      </w:r>
    </w:p>
    <w:p w:rsidR="006F3F1A" w:rsidRPr="00305712" w:rsidRDefault="006F3F1A" w:rsidP="006F3F1A">
      <w:pPr>
        <w:ind w:left="360"/>
        <w:rPr>
          <w:rFonts w:ascii="Arial" w:hAnsi="Arial" w:cs="Arial"/>
          <w:color w:val="000000"/>
          <w:szCs w:val="24"/>
        </w:rPr>
      </w:pPr>
    </w:p>
    <w:p w:rsidR="006F3F1A" w:rsidRPr="00305712" w:rsidRDefault="006F3F1A" w:rsidP="006F3F1A">
      <w:pPr>
        <w:spacing w:after="120"/>
        <w:ind w:left="360"/>
        <w:rPr>
          <w:rFonts w:ascii="Arial" w:hAnsi="Arial" w:cs="Arial"/>
          <w:b/>
          <w:color w:val="000000"/>
          <w:szCs w:val="24"/>
        </w:rPr>
      </w:pPr>
      <w:r w:rsidRPr="00305712">
        <w:rPr>
          <w:rFonts w:ascii="Arial" w:hAnsi="Arial" w:cs="Arial"/>
          <w:b/>
          <w:color w:val="000000"/>
          <w:szCs w:val="24"/>
        </w:rPr>
        <w:t>What can be shared:</w:t>
      </w:r>
    </w:p>
    <w:p w:rsidR="006F3F1A" w:rsidRPr="00305712" w:rsidRDefault="006F3F1A" w:rsidP="006F3F1A">
      <w:pPr>
        <w:numPr>
          <w:ilvl w:val="1"/>
          <w:numId w:val="10"/>
        </w:numPr>
        <w:tabs>
          <w:tab w:val="clear" w:pos="1440"/>
          <w:tab w:val="num" w:pos="1080"/>
        </w:tabs>
        <w:ind w:left="1080"/>
        <w:rPr>
          <w:rFonts w:ascii="Arial" w:hAnsi="Arial" w:cs="Arial"/>
          <w:color w:val="000000"/>
          <w:szCs w:val="24"/>
        </w:rPr>
      </w:pPr>
      <w:r w:rsidRPr="00305712">
        <w:rPr>
          <w:rFonts w:ascii="Arial" w:hAnsi="Arial" w:cs="Arial"/>
          <w:color w:val="000000"/>
          <w:szCs w:val="24"/>
        </w:rPr>
        <w:t xml:space="preserve">The information from your program specific data and the </w:t>
      </w:r>
      <w:r w:rsidR="00B12378">
        <w:rPr>
          <w:rFonts w:ascii="Arial" w:hAnsi="Arial" w:cs="Arial"/>
          <w:color w:val="000000"/>
          <w:szCs w:val="24"/>
        </w:rPr>
        <w:t>E</w:t>
      </w:r>
      <w:r w:rsidR="00B12378" w:rsidRPr="00305712">
        <w:rPr>
          <w:rFonts w:ascii="Arial" w:hAnsi="Arial" w:cs="Arial"/>
          <w:color w:val="000000"/>
          <w:szCs w:val="24"/>
        </w:rPr>
        <w:t xml:space="preserve">xcel </w:t>
      </w:r>
      <w:r w:rsidRPr="00305712">
        <w:rPr>
          <w:rFonts w:ascii="Arial" w:hAnsi="Arial" w:cs="Arial"/>
          <w:color w:val="000000"/>
          <w:szCs w:val="24"/>
        </w:rPr>
        <w:t xml:space="preserve">comparison form can be used however you feel appropriate. </w:t>
      </w:r>
    </w:p>
    <w:p w:rsidR="006F3F1A" w:rsidRPr="00305712" w:rsidRDefault="006F3F1A" w:rsidP="006F3F1A">
      <w:pPr>
        <w:numPr>
          <w:ilvl w:val="1"/>
          <w:numId w:val="10"/>
        </w:numPr>
        <w:tabs>
          <w:tab w:val="clear" w:pos="1440"/>
          <w:tab w:val="num" w:pos="1080"/>
        </w:tabs>
        <w:ind w:left="1080"/>
        <w:rPr>
          <w:rFonts w:ascii="Arial" w:hAnsi="Arial" w:cs="Arial"/>
          <w:color w:val="000000"/>
          <w:szCs w:val="24"/>
        </w:rPr>
      </w:pPr>
      <w:r w:rsidRPr="00305712">
        <w:rPr>
          <w:rFonts w:ascii="Arial" w:hAnsi="Arial" w:cs="Arial"/>
          <w:color w:val="000000"/>
          <w:szCs w:val="24"/>
        </w:rPr>
        <w:t>Organization comparison form</w:t>
      </w:r>
    </w:p>
    <w:p w:rsidR="006F3F1A" w:rsidRPr="00305712" w:rsidRDefault="006F3F1A" w:rsidP="006F3F1A">
      <w:pPr>
        <w:ind w:left="360"/>
        <w:rPr>
          <w:rFonts w:ascii="Arial" w:hAnsi="Arial" w:cs="Arial"/>
          <w:color w:val="000000"/>
          <w:szCs w:val="24"/>
        </w:rPr>
      </w:pPr>
    </w:p>
    <w:p w:rsidR="006F3F1A" w:rsidRPr="00305712" w:rsidRDefault="006F3F1A" w:rsidP="006F3F1A">
      <w:pPr>
        <w:spacing w:after="120"/>
        <w:ind w:left="360"/>
        <w:rPr>
          <w:rFonts w:ascii="Arial" w:hAnsi="Arial" w:cs="Arial"/>
          <w:b/>
          <w:color w:val="000000"/>
          <w:szCs w:val="24"/>
        </w:rPr>
      </w:pPr>
      <w:r w:rsidRPr="00305712">
        <w:rPr>
          <w:rFonts w:ascii="Arial" w:hAnsi="Arial" w:cs="Arial"/>
          <w:b/>
          <w:color w:val="000000"/>
          <w:szCs w:val="24"/>
        </w:rPr>
        <w:t xml:space="preserve">What </w:t>
      </w:r>
      <w:r w:rsidRPr="00305712">
        <w:rPr>
          <w:rFonts w:ascii="Arial" w:hAnsi="Arial" w:cs="Arial"/>
          <w:b/>
          <w:color w:val="000000"/>
          <w:szCs w:val="24"/>
          <w:u w:val="single"/>
        </w:rPr>
        <w:t>cannot</w:t>
      </w:r>
      <w:r w:rsidRPr="00305712">
        <w:rPr>
          <w:rFonts w:ascii="Arial" w:hAnsi="Arial" w:cs="Arial"/>
          <w:b/>
          <w:color w:val="000000"/>
          <w:szCs w:val="24"/>
        </w:rPr>
        <w:t xml:space="preserve"> be </w:t>
      </w:r>
      <w:r w:rsidR="0048597D">
        <w:rPr>
          <w:rFonts w:ascii="Arial" w:hAnsi="Arial" w:cs="Arial"/>
          <w:b/>
          <w:color w:val="000000"/>
          <w:szCs w:val="24"/>
        </w:rPr>
        <w:t>share</w:t>
      </w:r>
      <w:r w:rsidR="004C418F">
        <w:rPr>
          <w:rFonts w:ascii="Arial" w:hAnsi="Arial" w:cs="Arial"/>
          <w:b/>
          <w:color w:val="000000"/>
          <w:szCs w:val="24"/>
        </w:rPr>
        <w:t>d</w:t>
      </w:r>
      <w:r w:rsidR="0048597D">
        <w:rPr>
          <w:rFonts w:ascii="Arial" w:hAnsi="Arial" w:cs="Arial"/>
          <w:b/>
          <w:color w:val="000000"/>
          <w:szCs w:val="24"/>
        </w:rPr>
        <w:t>/</w:t>
      </w:r>
      <w:r w:rsidRPr="00305712">
        <w:rPr>
          <w:rFonts w:ascii="Arial" w:hAnsi="Arial" w:cs="Arial"/>
          <w:b/>
          <w:color w:val="000000"/>
          <w:szCs w:val="24"/>
        </w:rPr>
        <w:t>distributed:</w:t>
      </w:r>
    </w:p>
    <w:p w:rsidR="006F3F1A" w:rsidRPr="00305712" w:rsidRDefault="006F3F1A" w:rsidP="006F3F1A">
      <w:pPr>
        <w:numPr>
          <w:ilvl w:val="0"/>
          <w:numId w:val="12"/>
        </w:numPr>
        <w:spacing w:after="60"/>
        <w:rPr>
          <w:rFonts w:ascii="Arial" w:hAnsi="Arial" w:cs="Arial"/>
          <w:b/>
          <w:color w:val="000000"/>
          <w:szCs w:val="24"/>
        </w:rPr>
      </w:pPr>
      <w:r w:rsidRPr="00305712">
        <w:rPr>
          <w:rFonts w:ascii="Arial" w:hAnsi="Arial" w:cs="Arial"/>
          <w:color w:val="000000"/>
          <w:szCs w:val="24"/>
        </w:rPr>
        <w:t>Standardized Volunteer Opinion Survey Report</w:t>
      </w:r>
    </w:p>
    <w:p w:rsidR="006F3F1A" w:rsidRDefault="006F3F1A" w:rsidP="006F3F1A">
      <w:pPr>
        <w:numPr>
          <w:ilvl w:val="0"/>
          <w:numId w:val="12"/>
        </w:numPr>
        <w:spacing w:after="60"/>
        <w:rPr>
          <w:rFonts w:ascii="Arial" w:hAnsi="Arial" w:cs="Arial"/>
          <w:color w:val="000000"/>
          <w:szCs w:val="24"/>
        </w:rPr>
      </w:pPr>
      <w:r w:rsidRPr="00305712">
        <w:rPr>
          <w:rFonts w:ascii="Arial" w:hAnsi="Arial" w:cs="Arial"/>
          <w:color w:val="000000"/>
          <w:szCs w:val="24"/>
        </w:rPr>
        <w:t xml:space="preserve">Survey Presentation </w:t>
      </w:r>
    </w:p>
    <w:p w:rsidR="00650CA7" w:rsidRPr="00650CA7" w:rsidRDefault="00650CA7" w:rsidP="006F3F1A">
      <w:pPr>
        <w:numPr>
          <w:ilvl w:val="0"/>
          <w:numId w:val="12"/>
        </w:numPr>
        <w:spacing w:after="60"/>
        <w:rPr>
          <w:rFonts w:ascii="Arial" w:hAnsi="Arial" w:cs="Arial"/>
          <w:color w:val="000000"/>
          <w:szCs w:val="24"/>
        </w:rPr>
      </w:pPr>
      <w:r w:rsidRPr="00650CA7">
        <w:rPr>
          <w:rFonts w:ascii="Arial" w:hAnsi="Arial" w:cs="Arial"/>
          <w:color w:val="000000"/>
          <w:szCs w:val="24"/>
        </w:rPr>
        <w:t>Standardized Volunteer Opinion Survey Questionnaire</w:t>
      </w:r>
      <w:r w:rsidR="0048597D">
        <w:rPr>
          <w:rFonts w:ascii="Arial" w:hAnsi="Arial" w:cs="Arial"/>
          <w:color w:val="000000"/>
          <w:szCs w:val="24"/>
        </w:rPr>
        <w:t xml:space="preserve"> and questions</w:t>
      </w:r>
      <w:r w:rsidRPr="00650CA7">
        <w:rPr>
          <w:rFonts w:ascii="Arial" w:hAnsi="Arial" w:cs="Arial"/>
          <w:color w:val="000000"/>
          <w:szCs w:val="24"/>
        </w:rPr>
        <w:t xml:space="preserve"> (</w:t>
      </w:r>
      <w:r w:rsidR="0048597D">
        <w:rPr>
          <w:rFonts w:ascii="Arial" w:hAnsi="Arial" w:cs="Arial"/>
          <w:color w:val="000000"/>
          <w:szCs w:val="24"/>
        </w:rPr>
        <w:t>the survey is under copyright</w:t>
      </w:r>
      <w:r w:rsidRPr="00650CA7">
        <w:rPr>
          <w:rFonts w:ascii="Arial" w:hAnsi="Arial" w:cs="Arial"/>
          <w:color w:val="000000"/>
          <w:szCs w:val="24"/>
        </w:rPr>
        <w:t>)</w:t>
      </w:r>
    </w:p>
    <w:p w:rsidR="006F3F1A" w:rsidRPr="00305712" w:rsidRDefault="006F3F1A" w:rsidP="00694F95">
      <w:pPr>
        <w:spacing w:after="60"/>
        <w:ind w:left="720"/>
        <w:rPr>
          <w:rFonts w:ascii="Arial" w:hAnsi="Arial" w:cs="Arial"/>
          <w:b/>
          <w:color w:val="000000"/>
          <w:szCs w:val="24"/>
        </w:rPr>
      </w:pPr>
    </w:p>
    <w:p w:rsidR="006F3F1A" w:rsidRDefault="006F3F1A" w:rsidP="006F3F1A">
      <w:pPr>
        <w:ind w:left="360"/>
        <w:rPr>
          <w:rFonts w:ascii="Arial" w:hAnsi="Arial" w:cs="Arial"/>
          <w:color w:val="000000"/>
          <w:szCs w:val="24"/>
        </w:rPr>
      </w:pPr>
      <w:r w:rsidRPr="00305712">
        <w:rPr>
          <w:rFonts w:ascii="Arial" w:hAnsi="Arial" w:cs="Arial"/>
          <w:color w:val="000000"/>
          <w:szCs w:val="24"/>
          <w:u w:val="single"/>
        </w:rPr>
        <w:t>We ask that you do not identify data results from the other organizations in the survey to respect the confidentiality of this information. Although you cannot mention hospital names (and their related data)</w:t>
      </w:r>
      <w:r w:rsidRPr="00305712">
        <w:rPr>
          <w:rFonts w:ascii="Arial" w:hAnsi="Arial" w:cs="Arial"/>
          <w:b/>
          <w:bCs/>
          <w:color w:val="000000"/>
          <w:szCs w:val="24"/>
        </w:rPr>
        <w:t xml:space="preserve"> </w:t>
      </w:r>
      <w:r w:rsidRPr="00305712">
        <w:rPr>
          <w:rFonts w:ascii="Arial" w:hAnsi="Arial" w:cs="Arial"/>
          <w:color w:val="000000"/>
          <w:szCs w:val="24"/>
        </w:rPr>
        <w:t xml:space="preserve">for the purpose of preparing presentations for your volunteers, management team or leaders in your organization you can refer to the percentages from the high performing hospitals and the averages (group totals) for all organizations. The comparison document may be helpful for this type of reporting. </w:t>
      </w:r>
    </w:p>
    <w:p w:rsidR="008F19B1" w:rsidRDefault="008F19B1" w:rsidP="006F3F1A">
      <w:pPr>
        <w:ind w:left="360"/>
        <w:rPr>
          <w:rFonts w:ascii="Arial" w:hAnsi="Arial" w:cs="Arial"/>
          <w:color w:val="000000"/>
          <w:szCs w:val="24"/>
        </w:rPr>
      </w:pPr>
    </w:p>
    <w:p w:rsidR="004C70C0" w:rsidRDefault="008F19B1" w:rsidP="00676421">
      <w:pPr>
        <w:ind w:left="360"/>
        <w:rPr>
          <w:szCs w:val="24"/>
        </w:rPr>
      </w:pPr>
      <w:r w:rsidRPr="008F19B1">
        <w:rPr>
          <w:rFonts w:ascii="Arial" w:hAnsi="Arial" w:cs="Arial"/>
          <w:b/>
          <w:color w:val="000000"/>
          <w:szCs w:val="24"/>
        </w:rPr>
        <w:t>By participating in the PAVRO Standardized Volunteer Opinion Survey you agree to abide by the confidentiality guidelines as stated above.</w:t>
      </w:r>
    </w:p>
    <w:p w:rsidR="00C80301" w:rsidRDefault="00C80301" w:rsidP="004C70C0">
      <w:pPr>
        <w:jc w:val="center"/>
        <w:rPr>
          <w:szCs w:val="24"/>
        </w:rPr>
      </w:pPr>
    </w:p>
    <w:p w:rsidR="00C80301" w:rsidRDefault="00C80301" w:rsidP="004C70C0">
      <w:pPr>
        <w:jc w:val="center"/>
        <w:rPr>
          <w:szCs w:val="24"/>
        </w:rPr>
      </w:pPr>
    </w:p>
    <w:sectPr w:rsidR="00C80301" w:rsidSect="00FB0276">
      <w:headerReference w:type="default" r:id="rId7"/>
      <w:footerReference w:type="default" r:id="rId8"/>
      <w:pgSz w:w="12240" w:h="15840" w:code="1"/>
      <w:pgMar w:top="864" w:right="720" w:bottom="576" w:left="1008" w:header="864"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FC6" w:rsidRDefault="00307FC6">
      <w:r>
        <w:separator/>
      </w:r>
    </w:p>
  </w:endnote>
  <w:endnote w:type="continuationSeparator" w:id="0">
    <w:p w:rsidR="00307FC6" w:rsidRDefault="0030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F22" w:rsidRDefault="00640F22" w:rsidP="00640F22">
    <w:pPr>
      <w:pStyle w:val="Footer"/>
      <w:rPr>
        <w:sz w:val="18"/>
        <w:szCs w:val="18"/>
      </w:rPr>
    </w:pPr>
    <w:r>
      <w:rPr>
        <w:sz w:val="18"/>
        <w:szCs w:val="18"/>
      </w:rPr>
      <w:t xml:space="preserve">SVOS/Survey Documents/Confidentiality Guidelines                    </w:t>
    </w:r>
    <w:r w:rsidR="00AA60D9">
      <w:rPr>
        <w:sz w:val="18"/>
        <w:szCs w:val="18"/>
      </w:rPr>
      <w:t>Revised September 2017</w:t>
    </w:r>
  </w:p>
  <w:p w:rsidR="00AA60D9" w:rsidRDefault="00AA60D9" w:rsidP="00640F22">
    <w:pPr>
      <w:pStyle w:val="Footer"/>
      <w:rPr>
        <w:sz w:val="18"/>
        <w:szCs w:val="18"/>
      </w:rPr>
    </w:pPr>
  </w:p>
  <w:p w:rsidR="00FB0276" w:rsidRPr="00640F22" w:rsidRDefault="00FB0276" w:rsidP="00640F22">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FC6" w:rsidRDefault="00307FC6">
      <w:r>
        <w:separator/>
      </w:r>
    </w:p>
  </w:footnote>
  <w:footnote w:type="continuationSeparator" w:id="0">
    <w:p w:rsidR="00307FC6" w:rsidRDefault="00307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276" w:rsidRDefault="00AA60D9">
    <w:pPr>
      <w:pStyle w:val="Header"/>
      <w:jc w:val="center"/>
    </w:pPr>
    <w:r>
      <w:rPr>
        <w:noProof/>
        <w:lang w:eastAsia="en-CA"/>
      </w:rPr>
      <w:drawing>
        <wp:anchor distT="0" distB="0" distL="0" distR="0" simplePos="0" relativeHeight="251658752" behindDoc="0" locked="0" layoutInCell="1" allowOverlap="1">
          <wp:simplePos x="0" y="0"/>
          <wp:positionH relativeFrom="column">
            <wp:posOffset>2103120</wp:posOffset>
          </wp:positionH>
          <wp:positionV relativeFrom="paragraph">
            <wp:posOffset>-998220</wp:posOffset>
          </wp:positionV>
          <wp:extent cx="2284730" cy="102806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4730" cy="10280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A60D9" w:rsidRDefault="00AA60D9" w:rsidP="004C70C0">
    <w:pPr>
      <w:jc w:val="center"/>
      <w:rPr>
        <w:sz w:val="36"/>
        <w:szCs w:val="48"/>
      </w:rPr>
    </w:pPr>
  </w:p>
  <w:p w:rsidR="004C70C0" w:rsidRPr="00FA2AE1" w:rsidRDefault="004C70C0" w:rsidP="004C70C0">
    <w:pPr>
      <w:jc w:val="center"/>
      <w:rPr>
        <w:sz w:val="36"/>
        <w:szCs w:val="48"/>
      </w:rPr>
    </w:pPr>
    <w:r w:rsidRPr="00FA2AE1">
      <w:rPr>
        <w:sz w:val="36"/>
        <w:szCs w:val="48"/>
      </w:rPr>
      <w:t>Standardized Volunteer Opinion Survey</w:t>
    </w:r>
  </w:p>
  <w:p w:rsidR="004C70C0" w:rsidRDefault="004C70C0" w:rsidP="004C70C0">
    <w:pPr>
      <w:jc w:val="center"/>
      <w:rPr>
        <w:szCs w:val="24"/>
      </w:rPr>
    </w:pPr>
    <w:r w:rsidRPr="001E272F">
      <w:rPr>
        <w:szCs w:val="24"/>
      </w:rPr>
      <w:t>201</w:t>
    </w:r>
    <w:r w:rsidR="00AA60D9">
      <w:rPr>
        <w:szCs w:val="24"/>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628D"/>
    <w:multiLevelType w:val="hybridMultilevel"/>
    <w:tmpl w:val="F4F89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4D5115"/>
    <w:multiLevelType w:val="hybridMultilevel"/>
    <w:tmpl w:val="8FCE68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8951B7F"/>
    <w:multiLevelType w:val="hybridMultilevel"/>
    <w:tmpl w:val="2272E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AF0A5B"/>
    <w:multiLevelType w:val="hybridMultilevel"/>
    <w:tmpl w:val="F12CB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CA4680"/>
    <w:multiLevelType w:val="hybridMultilevel"/>
    <w:tmpl w:val="DE4A63A4"/>
    <w:lvl w:ilvl="0" w:tplc="2206A1D2">
      <w:start w:val="520"/>
      <w:numFmt w:val="bullet"/>
      <w:lvlText w:val="-"/>
      <w:lvlJc w:val="left"/>
      <w:pPr>
        <w:tabs>
          <w:tab w:val="num" w:pos="720"/>
        </w:tabs>
        <w:ind w:left="720" w:hanging="360"/>
      </w:pPr>
      <w:rPr>
        <w:rFonts w:ascii="Arial" w:eastAsia="Times New Roman" w:hAnsi="Arial" w:cs="Arial" w:hint="default"/>
      </w:rPr>
    </w:lvl>
    <w:lvl w:ilvl="1" w:tplc="F8E64BBE">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9427CC"/>
    <w:multiLevelType w:val="hybridMultilevel"/>
    <w:tmpl w:val="FBC8D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023EE0"/>
    <w:multiLevelType w:val="hybridMultilevel"/>
    <w:tmpl w:val="AB72B5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F134E9C"/>
    <w:multiLevelType w:val="hybridMultilevel"/>
    <w:tmpl w:val="E2CEAC36"/>
    <w:lvl w:ilvl="0" w:tplc="F8E64BBE">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B3B05A2"/>
    <w:multiLevelType w:val="hybridMultilevel"/>
    <w:tmpl w:val="696A8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525D6E"/>
    <w:multiLevelType w:val="hybridMultilevel"/>
    <w:tmpl w:val="1E3E8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703AB0"/>
    <w:multiLevelType w:val="hybridMultilevel"/>
    <w:tmpl w:val="46EE72DA"/>
    <w:lvl w:ilvl="0" w:tplc="F8E64BBE">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FB63033"/>
    <w:multiLevelType w:val="hybridMultilevel"/>
    <w:tmpl w:val="828EF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3"/>
  </w:num>
  <w:num w:numId="4">
    <w:abstractNumId w:val="2"/>
  </w:num>
  <w:num w:numId="5">
    <w:abstractNumId w:val="11"/>
  </w:num>
  <w:num w:numId="6">
    <w:abstractNumId w:val="5"/>
  </w:num>
  <w:num w:numId="7">
    <w:abstractNumId w:val="6"/>
  </w:num>
  <w:num w:numId="8">
    <w:abstractNumId w:val="1"/>
  </w:num>
  <w:num w:numId="9">
    <w:abstractNumId w:val="8"/>
  </w:num>
  <w:num w:numId="10">
    <w:abstractNumId w:val="4"/>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f8f8f8"/>
    </o:shapedefaults>
  </w:hdrShapeDefaults>
  <w:footnotePr>
    <w:footnote w:id="-1"/>
    <w:footnote w:id="0"/>
  </w:footnotePr>
  <w:endnotePr>
    <w:endnote w:id="-1"/>
    <w:endnote w:id="0"/>
  </w:endnotePr>
  <w:compat>
    <w:compatSetting w:name="compatibilityMode" w:uri="http://schemas.microsoft.com/office/word" w:val="12"/>
  </w:compat>
  <w:rsids>
    <w:rsidRoot w:val="009415E7"/>
    <w:rsid w:val="000015D3"/>
    <w:rsid w:val="00015585"/>
    <w:rsid w:val="00020F6D"/>
    <w:rsid w:val="000257D1"/>
    <w:rsid w:val="00085F3E"/>
    <w:rsid w:val="000E74B8"/>
    <w:rsid w:val="001267A0"/>
    <w:rsid w:val="00130629"/>
    <w:rsid w:val="0013755B"/>
    <w:rsid w:val="00175B50"/>
    <w:rsid w:val="001766DE"/>
    <w:rsid w:val="001920CB"/>
    <w:rsid w:val="00194232"/>
    <w:rsid w:val="0019482A"/>
    <w:rsid w:val="001D576C"/>
    <w:rsid w:val="001E1DF2"/>
    <w:rsid w:val="002528E6"/>
    <w:rsid w:val="00297DFF"/>
    <w:rsid w:val="002C45CD"/>
    <w:rsid w:val="003019F3"/>
    <w:rsid w:val="00303CC4"/>
    <w:rsid w:val="00307465"/>
    <w:rsid w:val="00307FC6"/>
    <w:rsid w:val="003217DB"/>
    <w:rsid w:val="00330F06"/>
    <w:rsid w:val="003510F6"/>
    <w:rsid w:val="00353BF5"/>
    <w:rsid w:val="00372720"/>
    <w:rsid w:val="003851A0"/>
    <w:rsid w:val="003A4CC9"/>
    <w:rsid w:val="003C2F77"/>
    <w:rsid w:val="003E2DF3"/>
    <w:rsid w:val="00400DC8"/>
    <w:rsid w:val="00435E1A"/>
    <w:rsid w:val="0044689E"/>
    <w:rsid w:val="004557D4"/>
    <w:rsid w:val="00464A3A"/>
    <w:rsid w:val="00470896"/>
    <w:rsid w:val="00475EA7"/>
    <w:rsid w:val="0048597D"/>
    <w:rsid w:val="004C418F"/>
    <w:rsid w:val="004C70C0"/>
    <w:rsid w:val="004D466F"/>
    <w:rsid w:val="004E1C62"/>
    <w:rsid w:val="004F46C6"/>
    <w:rsid w:val="00546912"/>
    <w:rsid w:val="00555958"/>
    <w:rsid w:val="00571EB5"/>
    <w:rsid w:val="0058639D"/>
    <w:rsid w:val="005B6BA2"/>
    <w:rsid w:val="005F7823"/>
    <w:rsid w:val="00632724"/>
    <w:rsid w:val="00640F22"/>
    <w:rsid w:val="00650CA7"/>
    <w:rsid w:val="0065240F"/>
    <w:rsid w:val="006615E0"/>
    <w:rsid w:val="00666693"/>
    <w:rsid w:val="00676421"/>
    <w:rsid w:val="00687D0E"/>
    <w:rsid w:val="006946D2"/>
    <w:rsid w:val="00694F95"/>
    <w:rsid w:val="006B1BE3"/>
    <w:rsid w:val="006C3533"/>
    <w:rsid w:val="006F3F1A"/>
    <w:rsid w:val="00711F28"/>
    <w:rsid w:val="0072610E"/>
    <w:rsid w:val="0073523F"/>
    <w:rsid w:val="00750306"/>
    <w:rsid w:val="00766DC3"/>
    <w:rsid w:val="007B6AA2"/>
    <w:rsid w:val="007D1D4B"/>
    <w:rsid w:val="0083569A"/>
    <w:rsid w:val="008527E0"/>
    <w:rsid w:val="00897823"/>
    <w:rsid w:val="008F19B1"/>
    <w:rsid w:val="008F5B5B"/>
    <w:rsid w:val="00900BEE"/>
    <w:rsid w:val="009055B8"/>
    <w:rsid w:val="0091483D"/>
    <w:rsid w:val="009216F4"/>
    <w:rsid w:val="009415E7"/>
    <w:rsid w:val="009440EA"/>
    <w:rsid w:val="009479AF"/>
    <w:rsid w:val="00950AD1"/>
    <w:rsid w:val="009A1146"/>
    <w:rsid w:val="009A4166"/>
    <w:rsid w:val="009B5626"/>
    <w:rsid w:val="009F44C2"/>
    <w:rsid w:val="00A1160D"/>
    <w:rsid w:val="00A42014"/>
    <w:rsid w:val="00A45782"/>
    <w:rsid w:val="00A56C0B"/>
    <w:rsid w:val="00A64023"/>
    <w:rsid w:val="00A67DEF"/>
    <w:rsid w:val="00A92F3A"/>
    <w:rsid w:val="00AA60D9"/>
    <w:rsid w:val="00AD4EF5"/>
    <w:rsid w:val="00B04578"/>
    <w:rsid w:val="00B06D83"/>
    <w:rsid w:val="00B07599"/>
    <w:rsid w:val="00B12378"/>
    <w:rsid w:val="00B3301C"/>
    <w:rsid w:val="00B35778"/>
    <w:rsid w:val="00B478EF"/>
    <w:rsid w:val="00B51B14"/>
    <w:rsid w:val="00B64D7A"/>
    <w:rsid w:val="00B669CD"/>
    <w:rsid w:val="00B74CE7"/>
    <w:rsid w:val="00C32150"/>
    <w:rsid w:val="00C516B9"/>
    <w:rsid w:val="00C52B80"/>
    <w:rsid w:val="00C53FA3"/>
    <w:rsid w:val="00C72A60"/>
    <w:rsid w:val="00C80301"/>
    <w:rsid w:val="00C92485"/>
    <w:rsid w:val="00C93608"/>
    <w:rsid w:val="00CA4F7B"/>
    <w:rsid w:val="00CA65E1"/>
    <w:rsid w:val="00CD0161"/>
    <w:rsid w:val="00D26466"/>
    <w:rsid w:val="00D51C7C"/>
    <w:rsid w:val="00D65FC8"/>
    <w:rsid w:val="00D84EEB"/>
    <w:rsid w:val="00D8697D"/>
    <w:rsid w:val="00D96DE1"/>
    <w:rsid w:val="00DA7E8B"/>
    <w:rsid w:val="00DB02D8"/>
    <w:rsid w:val="00DB7793"/>
    <w:rsid w:val="00DC26EF"/>
    <w:rsid w:val="00DC7B6A"/>
    <w:rsid w:val="00DF687D"/>
    <w:rsid w:val="00E32E27"/>
    <w:rsid w:val="00E561CA"/>
    <w:rsid w:val="00E65213"/>
    <w:rsid w:val="00E702FD"/>
    <w:rsid w:val="00E75764"/>
    <w:rsid w:val="00E81C7B"/>
    <w:rsid w:val="00EA1868"/>
    <w:rsid w:val="00EC5A04"/>
    <w:rsid w:val="00ED2259"/>
    <w:rsid w:val="00F16BC6"/>
    <w:rsid w:val="00F35819"/>
    <w:rsid w:val="00F41115"/>
    <w:rsid w:val="00F53E98"/>
    <w:rsid w:val="00F60F15"/>
    <w:rsid w:val="00F72706"/>
    <w:rsid w:val="00FA2AE1"/>
    <w:rsid w:val="00FB0276"/>
    <w:rsid w:val="00FE194F"/>
    <w:rsid w:val="00FE2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8f8f8"/>
    </o:shapedefaults>
    <o:shapelayout v:ext="edit">
      <o:idmap v:ext="edit" data="1"/>
    </o:shapelayout>
  </w:shapeDefaults>
  <w:decimalSymbol w:val="."/>
  <w:listSeparator w:val=","/>
  <w15:docId w15:val="{A4AE7AD9-DEE4-440E-A817-B892B2A5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276"/>
    <w:rPr>
      <w:rFonts w:ascii="Century Schoolbook" w:hAnsi="Century Schoolbook"/>
      <w:sz w:val="24"/>
      <w:lang w:val="en-CA"/>
    </w:rPr>
  </w:style>
  <w:style w:type="paragraph" w:styleId="Heading1">
    <w:name w:val="heading 1"/>
    <w:basedOn w:val="Normal"/>
    <w:next w:val="Normal"/>
    <w:qFormat/>
    <w:rsid w:val="00FB0276"/>
    <w:pPr>
      <w:keepNext/>
      <w:outlineLvl w:val="0"/>
    </w:pPr>
    <w:rPr>
      <w:b/>
      <w:bCs/>
      <w:caps/>
      <w:sz w:val="22"/>
    </w:rPr>
  </w:style>
  <w:style w:type="paragraph" w:styleId="Heading2">
    <w:name w:val="heading 2"/>
    <w:basedOn w:val="Normal"/>
    <w:next w:val="Normal"/>
    <w:qFormat/>
    <w:rsid w:val="00FB0276"/>
    <w:pPr>
      <w:keepNext/>
      <w:outlineLvl w:val="1"/>
    </w:pPr>
    <w:rPr>
      <w:i/>
      <w:iCs/>
      <w:sz w:val="22"/>
    </w:rPr>
  </w:style>
  <w:style w:type="paragraph" w:styleId="Heading3">
    <w:name w:val="heading 3"/>
    <w:basedOn w:val="Normal"/>
    <w:next w:val="Normal"/>
    <w:qFormat/>
    <w:rsid w:val="00FB0276"/>
    <w:pPr>
      <w:keepNext/>
      <w:pBdr>
        <w:top w:val="double" w:sz="4" w:space="6" w:color="auto"/>
      </w:pBdr>
      <w:tabs>
        <w:tab w:val="left" w:pos="3300"/>
        <w:tab w:val="left" w:pos="6500"/>
      </w:tabs>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B0276"/>
    <w:pPr>
      <w:ind w:left="3700"/>
      <w:jc w:val="center"/>
    </w:pPr>
    <w:rPr>
      <w:b/>
      <w:bCs/>
      <w:sz w:val="40"/>
    </w:rPr>
  </w:style>
  <w:style w:type="character" w:styleId="Hyperlink">
    <w:name w:val="Hyperlink"/>
    <w:basedOn w:val="DefaultParagraphFont"/>
    <w:semiHidden/>
    <w:rsid w:val="00FB0276"/>
    <w:rPr>
      <w:color w:val="0000FF"/>
      <w:u w:val="single"/>
    </w:rPr>
  </w:style>
  <w:style w:type="paragraph" w:styleId="BodyText">
    <w:name w:val="Body Text"/>
    <w:basedOn w:val="Normal"/>
    <w:semiHidden/>
    <w:rsid w:val="00FB0276"/>
    <w:pPr>
      <w:tabs>
        <w:tab w:val="left" w:pos="2100"/>
      </w:tabs>
      <w:spacing w:after="80"/>
    </w:pPr>
    <w:rPr>
      <w:sz w:val="22"/>
    </w:rPr>
  </w:style>
  <w:style w:type="paragraph" w:styleId="BodyText2">
    <w:name w:val="Body Text 2"/>
    <w:basedOn w:val="Normal"/>
    <w:semiHidden/>
    <w:rsid w:val="00FB0276"/>
    <w:rPr>
      <w:sz w:val="20"/>
    </w:rPr>
  </w:style>
  <w:style w:type="paragraph" w:styleId="BlockText">
    <w:name w:val="Block Text"/>
    <w:basedOn w:val="Normal"/>
    <w:semiHidden/>
    <w:rsid w:val="00FB0276"/>
    <w:pPr>
      <w:tabs>
        <w:tab w:val="left" w:pos="900"/>
      </w:tabs>
      <w:spacing w:after="120"/>
      <w:ind w:left="900" w:right="5212" w:hanging="900"/>
    </w:pPr>
    <w:rPr>
      <w:sz w:val="20"/>
    </w:rPr>
  </w:style>
  <w:style w:type="character" w:styleId="FollowedHyperlink">
    <w:name w:val="FollowedHyperlink"/>
    <w:basedOn w:val="DefaultParagraphFont"/>
    <w:semiHidden/>
    <w:rsid w:val="00FB0276"/>
    <w:rPr>
      <w:color w:val="800080"/>
      <w:u w:val="single"/>
    </w:rPr>
  </w:style>
  <w:style w:type="paragraph" w:styleId="BalloonText">
    <w:name w:val="Balloon Text"/>
    <w:basedOn w:val="Normal"/>
    <w:semiHidden/>
    <w:rsid w:val="00FB0276"/>
    <w:rPr>
      <w:rFonts w:ascii="Tahoma" w:hAnsi="Tahoma" w:cs="Tahoma"/>
      <w:sz w:val="16"/>
      <w:szCs w:val="16"/>
    </w:rPr>
  </w:style>
  <w:style w:type="paragraph" w:styleId="Header">
    <w:name w:val="header"/>
    <w:basedOn w:val="Normal"/>
    <w:semiHidden/>
    <w:rsid w:val="00FB0276"/>
    <w:pPr>
      <w:tabs>
        <w:tab w:val="center" w:pos="4320"/>
        <w:tab w:val="right" w:pos="8640"/>
      </w:tabs>
    </w:pPr>
  </w:style>
  <w:style w:type="paragraph" w:styleId="Footer">
    <w:name w:val="footer"/>
    <w:basedOn w:val="Normal"/>
    <w:link w:val="FooterChar"/>
    <w:uiPriority w:val="99"/>
    <w:semiHidden/>
    <w:rsid w:val="00FB0276"/>
    <w:pPr>
      <w:tabs>
        <w:tab w:val="center" w:pos="4320"/>
        <w:tab w:val="right" w:pos="8640"/>
      </w:tabs>
    </w:pPr>
  </w:style>
  <w:style w:type="character" w:customStyle="1" w:styleId="FooterChar">
    <w:name w:val="Footer Char"/>
    <w:basedOn w:val="DefaultParagraphFont"/>
    <w:link w:val="Footer"/>
    <w:uiPriority w:val="99"/>
    <w:semiHidden/>
    <w:rsid w:val="00640F22"/>
    <w:rPr>
      <w:rFonts w:ascii="Century Schoolbook" w:hAnsi="Century Schoolbook"/>
      <w:sz w:val="24"/>
      <w:lang w:val="en-CA"/>
    </w:rPr>
  </w:style>
  <w:style w:type="character" w:styleId="CommentReference">
    <w:name w:val="annotation reference"/>
    <w:basedOn w:val="DefaultParagraphFont"/>
    <w:uiPriority w:val="99"/>
    <w:semiHidden/>
    <w:unhideWhenUsed/>
    <w:rsid w:val="00B12378"/>
    <w:rPr>
      <w:sz w:val="16"/>
      <w:szCs w:val="16"/>
    </w:rPr>
  </w:style>
  <w:style w:type="paragraph" w:styleId="CommentText">
    <w:name w:val="annotation text"/>
    <w:basedOn w:val="Normal"/>
    <w:link w:val="CommentTextChar"/>
    <w:uiPriority w:val="99"/>
    <w:semiHidden/>
    <w:unhideWhenUsed/>
    <w:rsid w:val="00B12378"/>
    <w:rPr>
      <w:sz w:val="20"/>
    </w:rPr>
  </w:style>
  <w:style w:type="character" w:customStyle="1" w:styleId="CommentTextChar">
    <w:name w:val="Comment Text Char"/>
    <w:basedOn w:val="DefaultParagraphFont"/>
    <w:link w:val="CommentText"/>
    <w:uiPriority w:val="99"/>
    <w:semiHidden/>
    <w:rsid w:val="00B12378"/>
    <w:rPr>
      <w:rFonts w:ascii="Century Schoolbook" w:hAnsi="Century Schoolbook"/>
      <w:lang w:val="en-CA"/>
    </w:rPr>
  </w:style>
  <w:style w:type="paragraph" w:styleId="CommentSubject">
    <w:name w:val="annotation subject"/>
    <w:basedOn w:val="CommentText"/>
    <w:next w:val="CommentText"/>
    <w:link w:val="CommentSubjectChar"/>
    <w:uiPriority w:val="99"/>
    <w:semiHidden/>
    <w:unhideWhenUsed/>
    <w:rsid w:val="00B12378"/>
    <w:rPr>
      <w:b/>
      <w:bCs/>
    </w:rPr>
  </w:style>
  <w:style w:type="character" w:customStyle="1" w:styleId="CommentSubjectChar">
    <w:name w:val="Comment Subject Char"/>
    <w:basedOn w:val="CommentTextChar"/>
    <w:link w:val="CommentSubject"/>
    <w:uiPriority w:val="99"/>
    <w:semiHidden/>
    <w:rsid w:val="00B12378"/>
    <w:rPr>
      <w:rFonts w:ascii="Century Schoolbook" w:hAnsi="Century Schoolbook"/>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4960">
      <w:bodyDiv w:val="1"/>
      <w:marLeft w:val="0"/>
      <w:marRight w:val="0"/>
      <w:marTop w:val="0"/>
      <w:marBottom w:val="0"/>
      <w:divBdr>
        <w:top w:val="none" w:sz="0" w:space="0" w:color="auto"/>
        <w:left w:val="none" w:sz="0" w:space="0" w:color="auto"/>
        <w:bottom w:val="none" w:sz="0" w:space="0" w:color="auto"/>
        <w:right w:val="none" w:sz="0" w:space="0" w:color="auto"/>
      </w:divBdr>
    </w:div>
    <w:div w:id="172185690">
      <w:bodyDiv w:val="1"/>
      <w:marLeft w:val="0"/>
      <w:marRight w:val="0"/>
      <w:marTop w:val="0"/>
      <w:marBottom w:val="0"/>
      <w:divBdr>
        <w:top w:val="none" w:sz="0" w:space="0" w:color="auto"/>
        <w:left w:val="none" w:sz="0" w:space="0" w:color="auto"/>
        <w:bottom w:val="none" w:sz="0" w:space="0" w:color="auto"/>
        <w:right w:val="none" w:sz="0" w:space="0" w:color="auto"/>
      </w:divBdr>
    </w:div>
    <w:div w:id="172958432">
      <w:bodyDiv w:val="1"/>
      <w:marLeft w:val="0"/>
      <w:marRight w:val="0"/>
      <w:marTop w:val="0"/>
      <w:marBottom w:val="0"/>
      <w:divBdr>
        <w:top w:val="none" w:sz="0" w:space="0" w:color="auto"/>
        <w:left w:val="none" w:sz="0" w:space="0" w:color="auto"/>
        <w:bottom w:val="none" w:sz="0" w:space="0" w:color="auto"/>
        <w:right w:val="none" w:sz="0" w:space="0" w:color="auto"/>
      </w:divBdr>
    </w:div>
    <w:div w:id="407725843">
      <w:bodyDiv w:val="1"/>
      <w:marLeft w:val="0"/>
      <w:marRight w:val="0"/>
      <w:marTop w:val="0"/>
      <w:marBottom w:val="0"/>
      <w:divBdr>
        <w:top w:val="none" w:sz="0" w:space="0" w:color="auto"/>
        <w:left w:val="none" w:sz="0" w:space="0" w:color="auto"/>
        <w:bottom w:val="none" w:sz="0" w:space="0" w:color="auto"/>
        <w:right w:val="none" w:sz="0" w:space="0" w:color="auto"/>
      </w:divBdr>
    </w:div>
    <w:div w:id="416631120">
      <w:bodyDiv w:val="1"/>
      <w:marLeft w:val="0"/>
      <w:marRight w:val="0"/>
      <w:marTop w:val="0"/>
      <w:marBottom w:val="0"/>
      <w:divBdr>
        <w:top w:val="none" w:sz="0" w:space="0" w:color="auto"/>
        <w:left w:val="none" w:sz="0" w:space="0" w:color="auto"/>
        <w:bottom w:val="none" w:sz="0" w:space="0" w:color="auto"/>
        <w:right w:val="none" w:sz="0" w:space="0" w:color="auto"/>
      </w:divBdr>
    </w:div>
    <w:div w:id="483283962">
      <w:bodyDiv w:val="1"/>
      <w:marLeft w:val="0"/>
      <w:marRight w:val="0"/>
      <w:marTop w:val="0"/>
      <w:marBottom w:val="0"/>
      <w:divBdr>
        <w:top w:val="none" w:sz="0" w:space="0" w:color="auto"/>
        <w:left w:val="none" w:sz="0" w:space="0" w:color="auto"/>
        <w:bottom w:val="none" w:sz="0" w:space="0" w:color="auto"/>
        <w:right w:val="none" w:sz="0" w:space="0" w:color="auto"/>
      </w:divBdr>
    </w:div>
    <w:div w:id="618611148">
      <w:bodyDiv w:val="1"/>
      <w:marLeft w:val="0"/>
      <w:marRight w:val="0"/>
      <w:marTop w:val="0"/>
      <w:marBottom w:val="0"/>
      <w:divBdr>
        <w:top w:val="none" w:sz="0" w:space="0" w:color="auto"/>
        <w:left w:val="none" w:sz="0" w:space="0" w:color="auto"/>
        <w:bottom w:val="none" w:sz="0" w:space="0" w:color="auto"/>
        <w:right w:val="none" w:sz="0" w:space="0" w:color="auto"/>
      </w:divBdr>
    </w:div>
    <w:div w:id="743256610">
      <w:bodyDiv w:val="1"/>
      <w:marLeft w:val="0"/>
      <w:marRight w:val="0"/>
      <w:marTop w:val="0"/>
      <w:marBottom w:val="0"/>
      <w:divBdr>
        <w:top w:val="none" w:sz="0" w:space="0" w:color="auto"/>
        <w:left w:val="none" w:sz="0" w:space="0" w:color="auto"/>
        <w:bottom w:val="none" w:sz="0" w:space="0" w:color="auto"/>
        <w:right w:val="none" w:sz="0" w:space="0" w:color="auto"/>
      </w:divBdr>
    </w:div>
    <w:div w:id="1007901599">
      <w:bodyDiv w:val="1"/>
      <w:marLeft w:val="0"/>
      <w:marRight w:val="0"/>
      <w:marTop w:val="0"/>
      <w:marBottom w:val="0"/>
      <w:divBdr>
        <w:top w:val="none" w:sz="0" w:space="0" w:color="auto"/>
        <w:left w:val="none" w:sz="0" w:space="0" w:color="auto"/>
        <w:bottom w:val="none" w:sz="0" w:space="0" w:color="auto"/>
        <w:right w:val="none" w:sz="0" w:space="0" w:color="auto"/>
      </w:divBdr>
    </w:div>
    <w:div w:id="1032807879">
      <w:bodyDiv w:val="1"/>
      <w:marLeft w:val="0"/>
      <w:marRight w:val="0"/>
      <w:marTop w:val="0"/>
      <w:marBottom w:val="0"/>
      <w:divBdr>
        <w:top w:val="none" w:sz="0" w:space="0" w:color="auto"/>
        <w:left w:val="none" w:sz="0" w:space="0" w:color="auto"/>
        <w:bottom w:val="none" w:sz="0" w:space="0" w:color="auto"/>
        <w:right w:val="none" w:sz="0" w:space="0" w:color="auto"/>
      </w:divBdr>
    </w:div>
    <w:div w:id="1108239951">
      <w:bodyDiv w:val="1"/>
      <w:marLeft w:val="0"/>
      <w:marRight w:val="0"/>
      <w:marTop w:val="0"/>
      <w:marBottom w:val="0"/>
      <w:divBdr>
        <w:top w:val="none" w:sz="0" w:space="0" w:color="auto"/>
        <w:left w:val="none" w:sz="0" w:space="0" w:color="auto"/>
        <w:bottom w:val="none" w:sz="0" w:space="0" w:color="auto"/>
        <w:right w:val="none" w:sz="0" w:space="0" w:color="auto"/>
      </w:divBdr>
    </w:div>
    <w:div w:id="1188912937">
      <w:bodyDiv w:val="1"/>
      <w:marLeft w:val="0"/>
      <w:marRight w:val="0"/>
      <w:marTop w:val="0"/>
      <w:marBottom w:val="0"/>
      <w:divBdr>
        <w:top w:val="none" w:sz="0" w:space="0" w:color="auto"/>
        <w:left w:val="none" w:sz="0" w:space="0" w:color="auto"/>
        <w:bottom w:val="none" w:sz="0" w:space="0" w:color="auto"/>
        <w:right w:val="none" w:sz="0" w:space="0" w:color="auto"/>
      </w:divBdr>
    </w:div>
    <w:div w:id="1530989274">
      <w:bodyDiv w:val="1"/>
      <w:marLeft w:val="0"/>
      <w:marRight w:val="0"/>
      <w:marTop w:val="0"/>
      <w:marBottom w:val="0"/>
      <w:divBdr>
        <w:top w:val="none" w:sz="0" w:space="0" w:color="auto"/>
        <w:left w:val="none" w:sz="0" w:space="0" w:color="auto"/>
        <w:bottom w:val="none" w:sz="0" w:space="0" w:color="auto"/>
        <w:right w:val="none" w:sz="0" w:space="0" w:color="auto"/>
      </w:divBdr>
    </w:div>
    <w:div w:id="1550920882">
      <w:bodyDiv w:val="1"/>
      <w:marLeft w:val="0"/>
      <w:marRight w:val="0"/>
      <w:marTop w:val="0"/>
      <w:marBottom w:val="0"/>
      <w:divBdr>
        <w:top w:val="none" w:sz="0" w:space="0" w:color="auto"/>
        <w:left w:val="none" w:sz="0" w:space="0" w:color="auto"/>
        <w:bottom w:val="none" w:sz="0" w:space="0" w:color="auto"/>
        <w:right w:val="none" w:sz="0" w:space="0" w:color="auto"/>
      </w:divBdr>
    </w:div>
    <w:div w:id="1614558677">
      <w:bodyDiv w:val="1"/>
      <w:marLeft w:val="0"/>
      <w:marRight w:val="0"/>
      <w:marTop w:val="0"/>
      <w:marBottom w:val="0"/>
      <w:divBdr>
        <w:top w:val="none" w:sz="0" w:space="0" w:color="auto"/>
        <w:left w:val="none" w:sz="0" w:space="0" w:color="auto"/>
        <w:bottom w:val="none" w:sz="0" w:space="0" w:color="auto"/>
        <w:right w:val="none" w:sz="0" w:space="0" w:color="auto"/>
      </w:divBdr>
    </w:div>
    <w:div w:id="1636327943">
      <w:bodyDiv w:val="1"/>
      <w:marLeft w:val="0"/>
      <w:marRight w:val="0"/>
      <w:marTop w:val="0"/>
      <w:marBottom w:val="0"/>
      <w:divBdr>
        <w:top w:val="none" w:sz="0" w:space="0" w:color="auto"/>
        <w:left w:val="none" w:sz="0" w:space="0" w:color="auto"/>
        <w:bottom w:val="none" w:sz="0" w:space="0" w:color="auto"/>
        <w:right w:val="none" w:sz="0" w:space="0" w:color="auto"/>
      </w:divBdr>
    </w:div>
    <w:div w:id="1671833567">
      <w:bodyDiv w:val="1"/>
      <w:marLeft w:val="0"/>
      <w:marRight w:val="0"/>
      <w:marTop w:val="0"/>
      <w:marBottom w:val="0"/>
      <w:divBdr>
        <w:top w:val="none" w:sz="0" w:space="0" w:color="auto"/>
        <w:left w:val="none" w:sz="0" w:space="0" w:color="auto"/>
        <w:bottom w:val="none" w:sz="0" w:space="0" w:color="auto"/>
        <w:right w:val="none" w:sz="0" w:space="0" w:color="auto"/>
      </w:divBdr>
    </w:div>
    <w:div w:id="1749427122">
      <w:bodyDiv w:val="1"/>
      <w:marLeft w:val="0"/>
      <w:marRight w:val="0"/>
      <w:marTop w:val="0"/>
      <w:marBottom w:val="0"/>
      <w:divBdr>
        <w:top w:val="none" w:sz="0" w:space="0" w:color="auto"/>
        <w:left w:val="none" w:sz="0" w:space="0" w:color="auto"/>
        <w:bottom w:val="none" w:sz="0" w:space="0" w:color="auto"/>
        <w:right w:val="none" w:sz="0" w:space="0" w:color="auto"/>
      </w:divBdr>
    </w:div>
    <w:div w:id="1810322881">
      <w:bodyDiv w:val="1"/>
      <w:marLeft w:val="0"/>
      <w:marRight w:val="0"/>
      <w:marTop w:val="0"/>
      <w:marBottom w:val="0"/>
      <w:divBdr>
        <w:top w:val="none" w:sz="0" w:space="0" w:color="auto"/>
        <w:left w:val="none" w:sz="0" w:space="0" w:color="auto"/>
        <w:bottom w:val="none" w:sz="0" w:space="0" w:color="auto"/>
        <w:right w:val="none" w:sz="0" w:space="0" w:color="auto"/>
      </w:divBdr>
    </w:div>
    <w:div w:id="1825311459">
      <w:bodyDiv w:val="1"/>
      <w:marLeft w:val="0"/>
      <w:marRight w:val="0"/>
      <w:marTop w:val="0"/>
      <w:marBottom w:val="0"/>
      <w:divBdr>
        <w:top w:val="none" w:sz="0" w:space="0" w:color="auto"/>
        <w:left w:val="none" w:sz="0" w:space="0" w:color="auto"/>
        <w:bottom w:val="none" w:sz="0" w:space="0" w:color="auto"/>
        <w:right w:val="none" w:sz="0" w:space="0" w:color="auto"/>
      </w:divBdr>
    </w:div>
    <w:div w:id="1891452760">
      <w:bodyDiv w:val="1"/>
      <w:marLeft w:val="0"/>
      <w:marRight w:val="0"/>
      <w:marTop w:val="0"/>
      <w:marBottom w:val="0"/>
      <w:divBdr>
        <w:top w:val="none" w:sz="0" w:space="0" w:color="auto"/>
        <w:left w:val="none" w:sz="0" w:space="0" w:color="auto"/>
        <w:bottom w:val="none" w:sz="0" w:space="0" w:color="auto"/>
        <w:right w:val="none" w:sz="0" w:space="0" w:color="auto"/>
      </w:divBdr>
    </w:div>
    <w:div w:id="1896550979">
      <w:bodyDiv w:val="1"/>
      <w:marLeft w:val="0"/>
      <w:marRight w:val="0"/>
      <w:marTop w:val="0"/>
      <w:marBottom w:val="0"/>
      <w:divBdr>
        <w:top w:val="none" w:sz="0" w:space="0" w:color="auto"/>
        <w:left w:val="none" w:sz="0" w:space="0" w:color="auto"/>
        <w:bottom w:val="none" w:sz="0" w:space="0" w:color="auto"/>
        <w:right w:val="none" w:sz="0" w:space="0" w:color="auto"/>
      </w:divBdr>
    </w:div>
    <w:div w:id="1961833532">
      <w:bodyDiv w:val="1"/>
      <w:marLeft w:val="0"/>
      <w:marRight w:val="0"/>
      <w:marTop w:val="0"/>
      <w:marBottom w:val="0"/>
      <w:divBdr>
        <w:top w:val="none" w:sz="0" w:space="0" w:color="auto"/>
        <w:left w:val="none" w:sz="0" w:space="0" w:color="auto"/>
        <w:bottom w:val="none" w:sz="0" w:space="0" w:color="auto"/>
        <w:right w:val="none" w:sz="0" w:space="0" w:color="auto"/>
      </w:divBdr>
      <w:divsChild>
        <w:div w:id="2106730038">
          <w:marLeft w:val="0"/>
          <w:marRight w:val="0"/>
          <w:marTop w:val="0"/>
          <w:marBottom w:val="0"/>
          <w:divBdr>
            <w:top w:val="none" w:sz="0" w:space="0" w:color="auto"/>
            <w:left w:val="none" w:sz="0" w:space="0" w:color="auto"/>
            <w:bottom w:val="none" w:sz="0" w:space="0" w:color="auto"/>
            <w:right w:val="none" w:sz="0" w:space="0" w:color="auto"/>
          </w:divBdr>
          <w:divsChild>
            <w:div w:id="7489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4340">
      <w:bodyDiv w:val="1"/>
      <w:marLeft w:val="0"/>
      <w:marRight w:val="0"/>
      <w:marTop w:val="0"/>
      <w:marBottom w:val="0"/>
      <w:divBdr>
        <w:top w:val="none" w:sz="0" w:space="0" w:color="auto"/>
        <w:left w:val="none" w:sz="0" w:space="0" w:color="auto"/>
        <w:bottom w:val="none" w:sz="0" w:space="0" w:color="auto"/>
        <w:right w:val="none" w:sz="0" w:space="0" w:color="auto"/>
      </w:divBdr>
    </w:div>
    <w:div w:id="2026395912">
      <w:bodyDiv w:val="1"/>
      <w:marLeft w:val="0"/>
      <w:marRight w:val="0"/>
      <w:marTop w:val="0"/>
      <w:marBottom w:val="0"/>
      <w:divBdr>
        <w:top w:val="none" w:sz="0" w:space="0" w:color="auto"/>
        <w:left w:val="none" w:sz="0" w:space="0" w:color="auto"/>
        <w:bottom w:val="none" w:sz="0" w:space="0" w:color="auto"/>
        <w:right w:val="none" w:sz="0" w:space="0" w:color="auto"/>
      </w:divBdr>
    </w:div>
    <w:div w:id="2095742493">
      <w:bodyDiv w:val="1"/>
      <w:marLeft w:val="0"/>
      <w:marRight w:val="0"/>
      <w:marTop w:val="0"/>
      <w:marBottom w:val="0"/>
      <w:divBdr>
        <w:top w:val="none" w:sz="0" w:space="0" w:color="auto"/>
        <w:left w:val="none" w:sz="0" w:space="0" w:color="auto"/>
        <w:bottom w:val="none" w:sz="0" w:space="0" w:color="auto"/>
        <w:right w:val="none" w:sz="0" w:space="0" w:color="auto"/>
      </w:divBdr>
    </w:div>
    <w:div w:id="2097628050">
      <w:bodyDiv w:val="1"/>
      <w:marLeft w:val="0"/>
      <w:marRight w:val="0"/>
      <w:marTop w:val="0"/>
      <w:marBottom w:val="0"/>
      <w:divBdr>
        <w:top w:val="none" w:sz="0" w:space="0" w:color="auto"/>
        <w:left w:val="none" w:sz="0" w:space="0" w:color="auto"/>
        <w:bottom w:val="none" w:sz="0" w:space="0" w:color="auto"/>
        <w:right w:val="none" w:sz="0" w:space="0" w:color="auto"/>
      </w:divBdr>
    </w:div>
    <w:div w:id="2106226794">
      <w:bodyDiv w:val="1"/>
      <w:marLeft w:val="0"/>
      <w:marRight w:val="0"/>
      <w:marTop w:val="0"/>
      <w:marBottom w:val="0"/>
      <w:divBdr>
        <w:top w:val="none" w:sz="0" w:space="0" w:color="auto"/>
        <w:left w:val="none" w:sz="0" w:space="0" w:color="auto"/>
        <w:bottom w:val="none" w:sz="0" w:space="0" w:color="auto"/>
        <w:right w:val="none" w:sz="0" w:space="0" w:color="auto"/>
      </w:divBdr>
    </w:div>
    <w:div w:id="211185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MEMBERSHIP RENEWAL NOTICE</vt:lpstr>
    </vt:vector>
  </TitlesOfParts>
  <Company>Markham Stouffville Hospital</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RENEWAL NOTICE</dc:title>
  <dc:creator>SBautist</dc:creator>
  <cp:lastModifiedBy>Judy Amyotte</cp:lastModifiedBy>
  <cp:revision>2</cp:revision>
  <cp:lastPrinted>2017-09-22T10:06:00Z</cp:lastPrinted>
  <dcterms:created xsi:type="dcterms:W3CDTF">2019-08-12T20:03:00Z</dcterms:created>
  <dcterms:modified xsi:type="dcterms:W3CDTF">2019-08-12T20:03:00Z</dcterms:modified>
</cp:coreProperties>
</file>